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645D91" w:rsidRPr="00645D91" w:rsidTr="004E3CC1">
        <w:trPr>
          <w:trHeight w:val="2981"/>
        </w:trPr>
        <w:tc>
          <w:tcPr>
            <w:tcW w:w="4428" w:type="dxa"/>
          </w:tcPr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645D91" w:rsidRPr="00645D91" w:rsidRDefault="00645D91" w:rsidP="00645D91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645D91" w:rsidRPr="00645D91" w:rsidRDefault="00645D91" w:rsidP="00645D91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645D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91" w:rsidRDefault="00645D91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14756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147569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243723" w:rsidRPr="00FD5A42">
        <w:rPr>
          <w:sz w:val="28"/>
          <w:szCs w:val="28"/>
        </w:rPr>
        <w:t>Об установлении предельных максимальных тарифов на услуги, предоставляемые муниципальным унитарным предприятием «Жемчуг» города Ставрополя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A13C2D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8B6160" w:rsidRPr="00A2593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8B6160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147569">
        <w:rPr>
          <w:rFonts w:ascii="Times New Roman" w:hAnsi="Times New Roman" w:cs="Times New Roman"/>
          <w:spacing w:val="-1"/>
          <w:sz w:val="28"/>
          <w:szCs w:val="28"/>
        </w:rPr>
        <w:br/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8B6160">
        <w:rPr>
          <w:rFonts w:ascii="Times New Roman" w:hAnsi="Times New Roman" w:cs="Times New Roman"/>
          <w:sz w:val="28"/>
          <w:szCs w:val="28"/>
        </w:rPr>
        <w:t>06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r w:rsidR="008B6160">
        <w:rPr>
          <w:rFonts w:ascii="Times New Roman" w:hAnsi="Times New Roman" w:cs="Times New Roman"/>
          <w:sz w:val="28"/>
          <w:szCs w:val="28"/>
        </w:rPr>
        <w:t>03</w:t>
      </w:r>
      <w:r w:rsidR="00505C96" w:rsidRPr="00505C96">
        <w:rPr>
          <w:rFonts w:ascii="Times New Roman" w:hAnsi="Times New Roman" w:cs="Times New Roman"/>
          <w:sz w:val="28"/>
          <w:szCs w:val="28"/>
        </w:rPr>
        <w:t>.201</w:t>
      </w:r>
      <w:r w:rsidR="008B616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8B6160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правовых актов</w:t>
      </w:r>
      <w:r w:rsidR="008B6160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Ставрополя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br/>
        <w:t xml:space="preserve">и 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B6160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8B6160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6160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рассмотрел проект постановления</w:t>
      </w:r>
      <w:proofErr w:type="gramEnd"/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«</w:t>
      </w:r>
      <w:r w:rsidR="00243723" w:rsidRPr="00FD5A42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услуги, предоставляемые муниципальным унитарным предприятием «Жемчуг»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муниципального заказа и торговли администрации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 w:rsidR="00505C96"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752D00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</w:p>
    <w:p w:rsidR="00AF4EDB" w:rsidRPr="00AB1A0D" w:rsidRDefault="00AF4EDB" w:rsidP="00AF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AF4EDB">
        <w:rPr>
          <w:rFonts w:ascii="Times New Roman" w:hAnsi="Times New Roman" w:cs="Times New Roman"/>
          <w:sz w:val="28"/>
          <w:szCs w:val="28"/>
        </w:rPr>
        <w:t>25 июня</w:t>
      </w:r>
      <w:r w:rsidR="00645D91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5E2A21">
        <w:rPr>
          <w:rFonts w:ascii="Times New Roman" w:hAnsi="Times New Roman" w:cs="Times New Roman"/>
          <w:sz w:val="28"/>
          <w:szCs w:val="28"/>
        </w:rPr>
        <w:t>1</w:t>
      </w:r>
      <w:r w:rsidR="00AF4EDB">
        <w:rPr>
          <w:rFonts w:ascii="Times New Roman" w:hAnsi="Times New Roman" w:cs="Times New Roman"/>
          <w:sz w:val="28"/>
          <w:szCs w:val="28"/>
        </w:rPr>
        <w:t>0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E2A21">
        <w:rPr>
          <w:rFonts w:ascii="Times New Roman" w:hAnsi="Times New Roman" w:cs="Times New Roman"/>
          <w:sz w:val="28"/>
          <w:szCs w:val="28"/>
        </w:rPr>
        <w:t>июл</w:t>
      </w:r>
      <w:r w:rsidR="00645D91">
        <w:rPr>
          <w:rFonts w:ascii="Times New Roman" w:hAnsi="Times New Roman" w:cs="Times New Roman"/>
          <w:sz w:val="28"/>
          <w:szCs w:val="28"/>
        </w:rPr>
        <w:t>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5E2A21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замечания </w:t>
      </w:r>
      <w:r w:rsidR="007835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78354C" w:rsidRPr="0078354C">
        <w:rPr>
          <w:rFonts w:ascii="Times New Roman" w:hAnsi="Times New Roman" w:cs="Times New Roman"/>
          <w:sz w:val="28"/>
          <w:szCs w:val="28"/>
        </w:rPr>
        <w:t xml:space="preserve"> </w:t>
      </w:r>
      <w:r w:rsidR="0078354C" w:rsidRPr="00505C96">
        <w:rPr>
          <w:rFonts w:ascii="Times New Roman" w:hAnsi="Times New Roman" w:cs="Times New Roman"/>
          <w:sz w:val="28"/>
          <w:szCs w:val="28"/>
        </w:rPr>
        <w:t>не</w:t>
      </w:r>
      <w:r w:rsidR="0078354C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="00A13C2D">
        <w:rPr>
          <w:rFonts w:ascii="Times New Roman" w:hAnsi="Times New Roman" w:cs="Times New Roman"/>
          <w:sz w:val="28"/>
          <w:szCs w:val="28"/>
        </w:rPr>
        <w:t xml:space="preserve"> не</w:t>
      </w:r>
      <w:r w:rsidRPr="007A1120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A13C2D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A13C2D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2A21" w:rsidRPr="005E2A21">
        <w:rPr>
          <w:rFonts w:ascii="Times New Roman" w:hAnsi="Times New Roman" w:cs="Times New Roman"/>
          <w:sz w:val="28"/>
          <w:szCs w:val="28"/>
        </w:rPr>
        <w:t xml:space="preserve"> </w:t>
      </w:r>
      <w:r w:rsidR="005506F3">
        <w:rPr>
          <w:rFonts w:ascii="Times New Roman" w:hAnsi="Times New Roman" w:cs="Times New Roman"/>
          <w:sz w:val="28"/>
          <w:szCs w:val="28"/>
        </w:rPr>
        <w:br/>
      </w:r>
      <w:r w:rsidR="005E2A21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13C2D" w:rsidRPr="007A1120" w:rsidRDefault="00A13C2D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 определяет тарифы</w:t>
      </w:r>
      <w:r w:rsidR="00147569">
        <w:rPr>
          <w:rFonts w:ascii="Times New Roman" w:hAnsi="Times New Roman" w:cs="Times New Roman"/>
          <w:sz w:val="28"/>
          <w:szCs w:val="28"/>
        </w:rPr>
        <w:t xml:space="preserve"> на услуги МУП «Жемчуг»</w:t>
      </w:r>
      <w:r>
        <w:rPr>
          <w:rFonts w:ascii="Times New Roman" w:hAnsi="Times New Roman" w:cs="Times New Roman"/>
          <w:sz w:val="28"/>
          <w:szCs w:val="28"/>
        </w:rPr>
        <w:t xml:space="preserve">, что обеспечивает единый подход ко всем хозяйствующим субъектам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МУП «Жемчуг», кроме того, прозрачность, объективность </w:t>
      </w:r>
      <w:r w:rsidR="00147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защиту экономических интересов </w:t>
      </w:r>
      <w:r w:rsidR="001475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МУП «Жемчуг»;</w:t>
      </w:r>
    </w:p>
    <w:p w:rsidR="000B00E3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645D91">
        <w:rPr>
          <w:rFonts w:ascii="Times New Roman" w:hAnsi="Times New Roman"/>
          <w:sz w:val="28"/>
          <w:szCs w:val="28"/>
        </w:rPr>
        <w:t>;</w:t>
      </w:r>
    </w:p>
    <w:p w:rsidR="00E72339" w:rsidRDefault="00A13C2D" w:rsidP="00AF4E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правового акта рекомендуется продолжить </w:t>
      </w:r>
      <w:r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Pr="007A1120">
        <w:rPr>
          <w:rFonts w:ascii="Times New Roman" w:hAnsi="Times New Roman" w:cs="Times New Roman"/>
          <w:sz w:val="28"/>
          <w:szCs w:val="28"/>
        </w:rPr>
        <w:t>.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20" w:rsidRP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645D91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Руководитель комитета</w:t>
      </w:r>
    </w:p>
    <w:p w:rsidR="005E2A21" w:rsidRPr="005E2A21" w:rsidRDefault="005E2A21" w:rsidP="005E2A21">
      <w:pPr>
        <w:tabs>
          <w:tab w:val="left" w:pos="6915"/>
          <w:tab w:val="left" w:pos="6946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экономического развития</w:t>
      </w:r>
    </w:p>
    <w:p w:rsidR="005E2A21" w:rsidRPr="005E2A21" w:rsidRDefault="005E2A21" w:rsidP="005E2A21">
      <w:pPr>
        <w:tabs>
          <w:tab w:val="left" w:pos="0"/>
          <w:tab w:val="left" w:pos="6946"/>
          <w:tab w:val="right" w:pos="9354"/>
        </w:tabs>
        <w:spacing w:line="240" w:lineRule="exact"/>
        <w:ind w:left="0" w:right="-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 Ставрополя</w:t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E2A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А.А. Орешков</w:t>
      </w: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F3" w:rsidRDefault="005506F3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C11" w:rsidRDefault="00966C1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569" w:rsidRDefault="00147569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A21" w:rsidRPr="005E2A21" w:rsidRDefault="005E2A21" w:rsidP="005E2A21">
      <w:pPr>
        <w:tabs>
          <w:tab w:val="right" w:pos="4536"/>
        </w:tabs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A21"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</w:p>
    <w:p w:rsidR="00645D91" w:rsidRPr="005E2A21" w:rsidRDefault="005E2A21" w:rsidP="005E2A21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A21">
        <w:rPr>
          <w:rFonts w:ascii="Times New Roman" w:eastAsia="Times New Roman" w:hAnsi="Times New Roman" w:cs="Times New Roman"/>
          <w:sz w:val="20"/>
          <w:szCs w:val="20"/>
          <w:lang w:eastAsia="ru-RU"/>
        </w:rPr>
        <w:t>26-66-21</w:t>
      </w:r>
    </w:p>
    <w:sectPr w:rsidR="00645D91" w:rsidRPr="005E2A21" w:rsidSect="00A13C2D">
      <w:headerReference w:type="default" r:id="rId7"/>
      <w:footerReference w:type="first" r:id="rId8"/>
      <w:pgSz w:w="11905" w:h="16838"/>
      <w:pgMar w:top="1418" w:right="567" w:bottom="1134" w:left="1985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10" w:rsidRDefault="00902A10" w:rsidP="00A13C2D">
      <w:pPr>
        <w:spacing w:line="240" w:lineRule="auto"/>
      </w:pPr>
      <w:r>
        <w:separator/>
      </w:r>
    </w:p>
  </w:endnote>
  <w:endnote w:type="continuationSeparator" w:id="0">
    <w:p w:rsidR="00902A10" w:rsidRDefault="00902A10" w:rsidP="00A1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Default="00A13C2D" w:rsidP="00A13C2D">
    <w:pPr>
      <w:pStyle w:val="a7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10" w:rsidRDefault="00902A10" w:rsidP="00A13C2D">
      <w:pPr>
        <w:spacing w:line="240" w:lineRule="auto"/>
      </w:pPr>
      <w:r>
        <w:separator/>
      </w:r>
    </w:p>
  </w:footnote>
  <w:footnote w:type="continuationSeparator" w:id="0">
    <w:p w:rsidR="00902A10" w:rsidRDefault="00902A10" w:rsidP="00A13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2D" w:rsidRPr="00A13C2D" w:rsidRDefault="00A13C2D" w:rsidP="00A13C2D">
    <w:pPr>
      <w:pStyle w:val="a5"/>
      <w:tabs>
        <w:tab w:val="clear" w:pos="4677"/>
        <w:tab w:val="center" w:pos="-16443"/>
      </w:tabs>
      <w:ind w:left="0"/>
      <w:jc w:val="center"/>
      <w:rPr>
        <w:rFonts w:ascii="Times New Roman" w:hAnsi="Times New Roman" w:cs="Times New Roman"/>
        <w:sz w:val="28"/>
        <w:szCs w:val="28"/>
      </w:rPr>
    </w:pPr>
    <w:r w:rsidRPr="00A13C2D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35DDB"/>
    <w:rsid w:val="00061FED"/>
    <w:rsid w:val="000B00E3"/>
    <w:rsid w:val="000C6122"/>
    <w:rsid w:val="000E0291"/>
    <w:rsid w:val="0014202F"/>
    <w:rsid w:val="00147569"/>
    <w:rsid w:val="001509F8"/>
    <w:rsid w:val="00151621"/>
    <w:rsid w:val="001A079F"/>
    <w:rsid w:val="001F141F"/>
    <w:rsid w:val="00206207"/>
    <w:rsid w:val="00243723"/>
    <w:rsid w:val="002937A6"/>
    <w:rsid w:val="00294491"/>
    <w:rsid w:val="002A2DB9"/>
    <w:rsid w:val="002C7857"/>
    <w:rsid w:val="002D0D08"/>
    <w:rsid w:val="00320658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32A1C"/>
    <w:rsid w:val="00546278"/>
    <w:rsid w:val="005506F3"/>
    <w:rsid w:val="005839CF"/>
    <w:rsid w:val="00593E43"/>
    <w:rsid w:val="005C1E35"/>
    <w:rsid w:val="005C544D"/>
    <w:rsid w:val="005D4841"/>
    <w:rsid w:val="005D6A7A"/>
    <w:rsid w:val="005E012C"/>
    <w:rsid w:val="005E2A21"/>
    <w:rsid w:val="00612FD6"/>
    <w:rsid w:val="00616587"/>
    <w:rsid w:val="00621BDD"/>
    <w:rsid w:val="00631992"/>
    <w:rsid w:val="00645D91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18D6"/>
    <w:rsid w:val="008052D7"/>
    <w:rsid w:val="00814924"/>
    <w:rsid w:val="00814B9B"/>
    <w:rsid w:val="00817346"/>
    <w:rsid w:val="008B6160"/>
    <w:rsid w:val="008B68FD"/>
    <w:rsid w:val="008D757A"/>
    <w:rsid w:val="008E1A6B"/>
    <w:rsid w:val="008E304C"/>
    <w:rsid w:val="00902A10"/>
    <w:rsid w:val="0093676B"/>
    <w:rsid w:val="00966C11"/>
    <w:rsid w:val="009778C7"/>
    <w:rsid w:val="009C6C9B"/>
    <w:rsid w:val="00A13C2D"/>
    <w:rsid w:val="00A9087C"/>
    <w:rsid w:val="00A96483"/>
    <w:rsid w:val="00AD5C75"/>
    <w:rsid w:val="00AE6098"/>
    <w:rsid w:val="00AF3505"/>
    <w:rsid w:val="00AF4EDB"/>
    <w:rsid w:val="00B068A2"/>
    <w:rsid w:val="00B2534F"/>
    <w:rsid w:val="00B340AD"/>
    <w:rsid w:val="00B5401E"/>
    <w:rsid w:val="00B72A0B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0AD2"/>
    <w:rsid w:val="00E16B7A"/>
    <w:rsid w:val="00E72339"/>
    <w:rsid w:val="00E73F72"/>
    <w:rsid w:val="00E9337F"/>
    <w:rsid w:val="00EC139D"/>
    <w:rsid w:val="00EE3458"/>
    <w:rsid w:val="00F01145"/>
    <w:rsid w:val="00F06BBB"/>
    <w:rsid w:val="00F14A7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C2D"/>
  </w:style>
  <w:style w:type="paragraph" w:styleId="a7">
    <w:name w:val="footer"/>
    <w:basedOn w:val="a"/>
    <w:link w:val="a8"/>
    <w:uiPriority w:val="99"/>
    <w:unhideWhenUsed/>
    <w:rsid w:val="00A13C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2018-07-23T08:32:00Z</cp:lastPrinted>
  <dcterms:created xsi:type="dcterms:W3CDTF">2018-07-31T14:31:00Z</dcterms:created>
  <dcterms:modified xsi:type="dcterms:W3CDTF">2018-07-31T14:31:00Z</dcterms:modified>
</cp:coreProperties>
</file>